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3F" w:rsidRDefault="009F723F" w:rsidP="009F723F">
      <w:pPr>
        <w:pStyle w:val="Cm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Hogyan írj le egy játékot?</w:t>
      </w:r>
      <w:r w:rsidR="002065C8">
        <w:rPr>
          <w:rFonts w:eastAsia="Times New Roman"/>
          <w:lang w:eastAsia="hu-HU"/>
        </w:rPr>
        <w:t xml:space="preserve"> - MAGYARÁZAT</w:t>
      </w:r>
    </w:p>
    <w:p w:rsidR="00DA58A7" w:rsidRPr="00DA58A7" w:rsidRDefault="009F723F" w:rsidP="009F723F">
      <w:pPr>
        <w:pStyle w:val="Alcm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>
        <w:rPr>
          <w:rFonts w:eastAsia="Times New Roman"/>
          <w:lang w:eastAsia="hu-HU"/>
        </w:rPr>
        <w:t>M6.</w:t>
      </w:r>
      <w:r w:rsidR="00DA58A7" w:rsidRPr="00DA58A7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>MELLÉKLET</w:t>
      </w:r>
      <w:r w:rsidR="00DA58A7" w:rsidRPr="00DA58A7">
        <w:rPr>
          <w:rFonts w:eastAsia="Times New Roman"/>
          <w:lang w:eastAsia="hu-HU"/>
        </w:rPr>
        <w:t>- Egy kitöltött játékleírási segédlet</w:t>
      </w:r>
      <w:r>
        <w:rPr>
          <w:rFonts w:eastAsia="Times New Roman"/>
          <w:lang w:eastAsia="hu-HU"/>
        </w:rPr>
        <w:t xml:space="preserve"> a 9. leckéhez</w:t>
      </w:r>
    </w:p>
    <w:p w:rsidR="00DA58A7" w:rsidRPr="009F723F" w:rsidRDefault="009F723F" w:rsidP="009F723F">
      <w:pPr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Cs w:val="27"/>
          <w:lang w:eastAsia="hu-HU"/>
        </w:rPr>
      </w:pPr>
      <w:r w:rsidRPr="009F723F">
        <w:rPr>
          <w:rFonts w:ascii="Arial" w:eastAsia="Times New Roman" w:hAnsi="Arial" w:cs="Arial"/>
          <w:i/>
          <w:color w:val="808080" w:themeColor="background1" w:themeShade="80"/>
          <w:sz w:val="20"/>
          <w:szCs w:val="24"/>
          <w:lang w:eastAsia="hu-HU"/>
        </w:rPr>
        <w:t>(az M5</w:t>
      </w:r>
      <w:r w:rsidR="00DA58A7" w:rsidRPr="009F723F">
        <w:rPr>
          <w:rFonts w:ascii="Arial" w:eastAsia="Times New Roman" w:hAnsi="Arial" w:cs="Arial"/>
          <w:i/>
          <w:color w:val="808080" w:themeColor="background1" w:themeShade="80"/>
          <w:sz w:val="20"/>
          <w:szCs w:val="24"/>
          <w:lang w:eastAsia="hu-HU"/>
        </w:rPr>
        <w:t xml:space="preserve"> melléklet szöveges magyarázattal)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DA58A7" w:rsidRPr="00DA58A7" w:rsidRDefault="00DA58A7" w:rsidP="00A56AE2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72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A játék neve, címe: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Írd be a játék rövid, maximum néhány soros címét, ami utal a játék tevékenységére</w:t>
      </w:r>
      <w:r w:rsidR="00736E7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A játék pedagógiai célja: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Milyen fejlesztési területeken használható a játék?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A játék jellege: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Ismerkedős, </w:t>
      </w:r>
      <w:proofErr w:type="spellStart"/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energetizáló</w:t>
      </w:r>
      <w:proofErr w:type="spellEnd"/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bemelegítő, csoport</w:t>
      </w:r>
      <w:r w:rsidR="00736E7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vagy páralakítós, szórakoztató</w:t>
      </w:r>
      <w:r w:rsidR="00A56AE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együttműködési…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A baleseti kockázat szintje: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alacsony/közepes/magas - csak alá kell húznod a megfelelőt</w:t>
      </w:r>
      <w:r w:rsidR="00736E7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Szükséges biztonsági intézkedések: 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Mit kell megtenni, mire kell figyelni a játék előtt, alatt és után annak érdekében, hogy a baleseti kockázatot minimalizáljuk. Itt tüntetheted fel a pszichikai biztonsággal kapcsolatos észrevételeid is.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736E74" w:rsidP="00DA58A7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Résztvevők száma (minimum 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–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r w:rsidR="00DA58A7"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maximum):</w:t>
      </w:r>
      <w:r w:rsidR="00DA58A7"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736E74" w:rsidP="00DA58A7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Résztvevők életkora (minimum 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–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r w:rsidR="00DA58A7"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maximum):</w:t>
      </w:r>
      <w:r w:rsidR="00DA58A7"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Játékidő: 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csak az az időtartam, ami alatt az általad leírt játék egyszer lejátszható</w:t>
      </w:r>
      <w:r w:rsidR="00736E7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Helyszín, helyigény: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ne csak méterben tüntesd fel, hanem példát is írj (pl. tanterem, szabadtér, mező, focipálya, iskolai folyosó)</w:t>
      </w:r>
      <w:r w:rsidR="00736E7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Kellékigény: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Csak, akkor kell kitölteni</w:t>
      </w:r>
      <w:r w:rsidR="00736E7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ha valóban van ilyen. Pl. labda, kártya, dobókocka, kötél, újságpapír</w:t>
      </w:r>
      <w:proofErr w:type="gramStart"/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...</w:t>
      </w:r>
      <w:proofErr w:type="gramEnd"/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Technikai igény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 Csak, akkor kell kitölteni</w:t>
      </w:r>
      <w:r w:rsidR="00736E7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ha valóban van ilyen. Pl. hangosítás, szék mind</w:t>
      </w:r>
      <w:r w:rsidR="00A56AE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en résztvevőnek, iskola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pad, számítógép</w:t>
      </w:r>
      <w:proofErr w:type="gramStart"/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...</w:t>
      </w:r>
      <w:proofErr w:type="gramEnd"/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)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lastRenderedPageBreak/>
        <w:t>Az előkészítés feladatai: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Mit kell megtennie a játékvezetőnek (akár a résztvevők bevonásával) a játék előtt. Pl. kivágni valamit, kellékeket előkészíteni, termet berendezni</w:t>
      </w:r>
      <w:proofErr w:type="gramStart"/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...</w:t>
      </w:r>
      <w:proofErr w:type="gramEnd"/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Az előkészítéshez szükséges idő kb.: 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percben</w:t>
      </w:r>
      <w:r w:rsidR="00736E7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A résztvevők bevonásának lehetőségei az előkészítésbe: 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Mivel lehet már előzetesen ráhangolni a résztvevőket a játékra. Pl. a kellékek közös elkészítése, </w:t>
      </w:r>
      <w:proofErr w:type="gramStart"/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dekor</w:t>
      </w:r>
      <w:r w:rsidR="00736E7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á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ció készítés</w:t>
      </w:r>
      <w:proofErr w:type="gramEnd"/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...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A játék megnyitása, nyitánya: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Mit kell tennie a játékvezetőnek, hogyan kell felvezetnie a játékot?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A játék menete, játékszabályok: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Minden szabály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A játék lezárása: 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Hogyan fejeződik be a játék, mikor lesz vége?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Értékelés, jutalmazás, feldolgozás: 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Mi történik a játék vége után? Milyen visszajelzéseket adunk/kérünk a résztvevőktől?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Lehetséges továbbfejlesztések, variációk: 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játék további </w:t>
      </w:r>
      <w:r w:rsidR="00736E7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változatai.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A játékvezető speciális feladatai: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Milyen feladatai vannak, illetve mire kell figyelmet fordítania a játékvezetőnek, ami feltehetően más játéknál nem fordul elő</w:t>
      </w:r>
      <w:r w:rsidR="00736E7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vagy itt fontos, hogy kiemeld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DA58A7" w:rsidRPr="00DA58A7" w:rsidRDefault="00DA58A7" w:rsidP="00DA58A7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Egyéb/megjegyzés:</w:t>
      </w:r>
      <w:r w:rsidRPr="00DA58A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bármi, aminek a leírására a többi kérdésben nem volt lehetőséged</w:t>
      </w:r>
      <w:r w:rsidR="00736E7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DA58A7" w:rsidRPr="00DA58A7" w:rsidRDefault="00DA58A7" w:rsidP="00DA5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A58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56AE2" w:rsidRPr="00A56AE2" w:rsidRDefault="00DA58A7" w:rsidP="00A56AE2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DA5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A játékot lejegyezte: </w:t>
      </w:r>
      <w:r w:rsidR="00A56AE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Te neved.</w:t>
      </w:r>
    </w:p>
    <w:p w:rsidR="00A56AE2" w:rsidRPr="00A56AE2" w:rsidRDefault="00A56AE2" w:rsidP="00A56AE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A56AE2" w:rsidRDefault="00A56AE2" w:rsidP="00A56AE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736E74" w:rsidRDefault="00A56AE2" w:rsidP="00736E74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Elérhetőségek: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Írd be azokat az elérhetőségeid, amiket szívesen közzéteszel</w:t>
      </w:r>
      <w:r w:rsidR="00736E74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.</w:t>
      </w:r>
    </w:p>
    <w:p w:rsidR="00736E74" w:rsidRPr="00736E74" w:rsidRDefault="00736E74" w:rsidP="00736E7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736E74" w:rsidRPr="00736E74" w:rsidRDefault="00736E74" w:rsidP="00736E7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736E74" w:rsidRPr="00A56AE2" w:rsidRDefault="00736E74" w:rsidP="00A56AE2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A játék leírásának dátuma: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Írd be a játékleírás készítésének a dátumát.</w:t>
      </w:r>
    </w:p>
    <w:sectPr w:rsidR="00736E74" w:rsidRPr="00A56AE2" w:rsidSect="00736E74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6B8"/>
    <w:multiLevelType w:val="multilevel"/>
    <w:tmpl w:val="633ECD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3639D"/>
    <w:multiLevelType w:val="multilevel"/>
    <w:tmpl w:val="8ABA61C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E790C"/>
    <w:multiLevelType w:val="multilevel"/>
    <w:tmpl w:val="3490D92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61B17"/>
    <w:multiLevelType w:val="multilevel"/>
    <w:tmpl w:val="F74A6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E0C99"/>
    <w:multiLevelType w:val="multilevel"/>
    <w:tmpl w:val="054C9A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23B68"/>
    <w:multiLevelType w:val="multilevel"/>
    <w:tmpl w:val="652CC16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A2537"/>
    <w:multiLevelType w:val="multilevel"/>
    <w:tmpl w:val="ABF44F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36882"/>
    <w:multiLevelType w:val="multilevel"/>
    <w:tmpl w:val="0FF237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0E5786"/>
    <w:multiLevelType w:val="multilevel"/>
    <w:tmpl w:val="FF02ADD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F4DC2"/>
    <w:multiLevelType w:val="multilevel"/>
    <w:tmpl w:val="8E62C0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A4B34"/>
    <w:multiLevelType w:val="multilevel"/>
    <w:tmpl w:val="BDAAD6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244C5"/>
    <w:multiLevelType w:val="multilevel"/>
    <w:tmpl w:val="E296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FD54F5"/>
    <w:multiLevelType w:val="multilevel"/>
    <w:tmpl w:val="099AD9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4C3F27"/>
    <w:multiLevelType w:val="multilevel"/>
    <w:tmpl w:val="18E0A7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DD0F59"/>
    <w:multiLevelType w:val="multilevel"/>
    <w:tmpl w:val="E78EC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7D0C55"/>
    <w:multiLevelType w:val="multilevel"/>
    <w:tmpl w:val="9F948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A978B3"/>
    <w:multiLevelType w:val="multilevel"/>
    <w:tmpl w:val="611252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8C0512"/>
    <w:multiLevelType w:val="multilevel"/>
    <w:tmpl w:val="6BD8C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1688D"/>
    <w:multiLevelType w:val="multilevel"/>
    <w:tmpl w:val="5720DD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902452"/>
    <w:multiLevelType w:val="multilevel"/>
    <w:tmpl w:val="2020EC2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D7497C"/>
    <w:multiLevelType w:val="multilevel"/>
    <w:tmpl w:val="B6F45E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FE79ED"/>
    <w:multiLevelType w:val="multilevel"/>
    <w:tmpl w:val="838C1A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20"/>
    <w:lvlOverride w:ilvl="0">
      <w:lvl w:ilvl="0">
        <w:numFmt w:val="decimal"/>
        <w:lvlText w:val="%1."/>
        <w:lvlJc w:val="left"/>
      </w:lvl>
    </w:lvlOverride>
  </w:num>
  <w:num w:numId="7">
    <w:abstractNumId w:val="14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8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7"/>
    <w:lvlOverride w:ilvl="0">
      <w:lvl w:ilvl="0">
        <w:numFmt w:val="decimal"/>
        <w:lvlText w:val="%1."/>
        <w:lvlJc w:val="left"/>
      </w:lvl>
    </w:lvlOverride>
  </w:num>
  <w:num w:numId="17">
    <w:abstractNumId w:val="2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5"/>
    <w:lvlOverride w:ilvl="0">
      <w:lvl w:ilvl="0">
        <w:numFmt w:val="decimal"/>
        <w:lvlText w:val="%1."/>
        <w:lvlJc w:val="left"/>
      </w:lvl>
    </w:lvlOverride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19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A7"/>
    <w:rsid w:val="002065C8"/>
    <w:rsid w:val="002D13C9"/>
    <w:rsid w:val="003716A4"/>
    <w:rsid w:val="005A0886"/>
    <w:rsid w:val="00736E74"/>
    <w:rsid w:val="009F723F"/>
    <w:rsid w:val="00A56AE2"/>
    <w:rsid w:val="00D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A5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58A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A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DA58A7"/>
  </w:style>
  <w:style w:type="paragraph" w:styleId="Alcm">
    <w:name w:val="Subtitle"/>
    <w:basedOn w:val="Norml"/>
    <w:next w:val="Norml"/>
    <w:link w:val="AlcmChar"/>
    <w:uiPriority w:val="11"/>
    <w:qFormat/>
    <w:rsid w:val="009F7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9F7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9F72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F7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A5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58A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A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DA58A7"/>
  </w:style>
  <w:style w:type="paragraph" w:styleId="Alcm">
    <w:name w:val="Subtitle"/>
    <w:basedOn w:val="Norml"/>
    <w:next w:val="Norml"/>
    <w:link w:val="AlcmChar"/>
    <w:uiPriority w:val="11"/>
    <w:qFormat/>
    <w:rsid w:val="009F7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9F7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9F72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F7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Szabolcs</dc:creator>
  <cp:lastModifiedBy>Szabolcs</cp:lastModifiedBy>
  <cp:revision>7</cp:revision>
  <dcterms:created xsi:type="dcterms:W3CDTF">2013-04-06T13:31:00Z</dcterms:created>
  <dcterms:modified xsi:type="dcterms:W3CDTF">2013-05-13T09:24:00Z</dcterms:modified>
</cp:coreProperties>
</file>